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885" w:rsidRDefault="00277885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 w:rsidR="00642F46"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642F46" w:rsidRPr="00DC433E" w:rsidRDefault="00642F46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192FD2" w:rsidRDefault="00192FD2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B04C6B" w:rsidRDefault="00B04C6B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C05A16" w:rsidRDefault="00C05A16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192FD2" w:rsidRDefault="007D5A24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05A16">
        <w:rPr>
          <w:b/>
          <w:sz w:val="24"/>
          <w:szCs w:val="24"/>
        </w:rPr>
        <w:t>.</w:t>
      </w:r>
      <w:r w:rsidR="00192FD2">
        <w:rPr>
          <w:b/>
          <w:sz w:val="24"/>
          <w:szCs w:val="24"/>
        </w:rPr>
        <w:t xml:space="preserve"> </w:t>
      </w:r>
      <w:r w:rsidR="00192FD2" w:rsidRPr="006B63BB">
        <w:rPr>
          <w:b/>
          <w:sz w:val="24"/>
          <w:szCs w:val="24"/>
        </w:rPr>
        <w:t>Паспорт подпрограммы</w:t>
      </w:r>
      <w:r>
        <w:rPr>
          <w:b/>
          <w:sz w:val="24"/>
          <w:szCs w:val="24"/>
        </w:rPr>
        <w:t xml:space="preserve"> 3</w:t>
      </w:r>
      <w:r w:rsidR="00192FD2" w:rsidRPr="006B63BB">
        <w:rPr>
          <w:b/>
          <w:sz w:val="24"/>
          <w:szCs w:val="24"/>
        </w:rPr>
        <w:t xml:space="preserve"> «</w:t>
      </w:r>
      <w:r w:rsidR="00192FD2"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  <w:r w:rsidR="00192FD2" w:rsidRPr="006B63BB">
        <w:rPr>
          <w:b/>
          <w:sz w:val="24"/>
          <w:szCs w:val="24"/>
        </w:rPr>
        <w:t xml:space="preserve"> </w:t>
      </w:r>
    </w:p>
    <w:p w:rsidR="00192FD2" w:rsidRDefault="00BE1798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 w:rsidR="00DC524D"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 w:rsidR="00DC524D"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p w:rsidR="008B65A8" w:rsidRDefault="008B65A8" w:rsidP="00BE1798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5"/>
        <w:gridCol w:w="2102"/>
        <w:gridCol w:w="3225"/>
        <w:gridCol w:w="1396"/>
        <w:gridCol w:w="1380"/>
        <w:gridCol w:w="1329"/>
        <w:gridCol w:w="1390"/>
        <w:gridCol w:w="1415"/>
        <w:gridCol w:w="1434"/>
      </w:tblGrid>
      <w:tr w:rsidR="00B04C6B" w:rsidRPr="007E3925" w:rsidTr="00B04C6B">
        <w:trPr>
          <w:trHeight w:val="930"/>
        </w:trPr>
        <w:tc>
          <w:tcPr>
            <w:tcW w:w="68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B04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</w:p>
        </w:tc>
        <w:tc>
          <w:tcPr>
            <w:tcW w:w="4319" w:type="pct"/>
            <w:gridSpan w:val="8"/>
            <w:shd w:val="clear" w:color="auto" w:fill="auto"/>
          </w:tcPr>
          <w:p w:rsidR="00B04C6B" w:rsidRPr="007E3925" w:rsidRDefault="00B04C6B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B04C6B" w:rsidRPr="007E3925" w:rsidTr="00B04C6B">
        <w:trPr>
          <w:trHeight w:val="529"/>
        </w:trPr>
        <w:tc>
          <w:tcPr>
            <w:tcW w:w="68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01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36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66B09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105 549,20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27 647,60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27 500,00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Pr="00C05A16" w:rsidRDefault="00F66B09" w:rsidP="00CE4704">
            <w:pPr>
              <w:jc w:val="center"/>
              <w:rPr>
                <w:sz w:val="24"/>
                <w:szCs w:val="24"/>
              </w:rPr>
            </w:pPr>
          </w:p>
          <w:p w:rsidR="00F66B09" w:rsidRDefault="00F66B09" w:rsidP="00F66B09">
            <w:pPr>
              <w:jc w:val="center"/>
              <w:rPr>
                <w:sz w:val="24"/>
                <w:szCs w:val="24"/>
              </w:rPr>
            </w:pPr>
            <w:r>
              <w:t>210 696,80</w:t>
            </w:r>
          </w:p>
          <w:p w:rsidR="00F66B09" w:rsidRPr="00C05A16" w:rsidRDefault="00F66B09" w:rsidP="00FE3AAF">
            <w:pPr>
              <w:jc w:val="center"/>
              <w:rPr>
                <w:sz w:val="24"/>
                <w:szCs w:val="24"/>
              </w:rPr>
            </w:pPr>
          </w:p>
        </w:tc>
      </w:tr>
      <w:tr w:rsidR="00F66B09" w:rsidRPr="007E3925" w:rsidTr="00DB3001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31 529,20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27 647,60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27 500,00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136 676,80</w:t>
            </w:r>
          </w:p>
        </w:tc>
      </w:tr>
      <w:tr w:rsidR="00F66B09" w:rsidRPr="007E3925" w:rsidTr="00DB3001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Средства бюджета Московской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54 835,96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54 835,96</w:t>
            </w:r>
          </w:p>
        </w:tc>
      </w:tr>
      <w:tr w:rsidR="00F66B09" w:rsidRPr="007E3925" w:rsidTr="00F075C8">
        <w:trPr>
          <w:trHeight w:val="559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Средства Федерального бюджета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19 184,04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19 184,04</w:t>
            </w:r>
          </w:p>
        </w:tc>
      </w:tr>
    </w:tbl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211809" w:rsidRDefault="00211809" w:rsidP="00962C50">
      <w:pPr>
        <w:jc w:val="center"/>
        <w:rPr>
          <w:b/>
          <w:sz w:val="24"/>
          <w:szCs w:val="24"/>
        </w:rPr>
      </w:pPr>
    </w:p>
    <w:p w:rsidR="00211809" w:rsidRDefault="00211809" w:rsidP="00962C50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211809" w:rsidRDefault="00211809" w:rsidP="00962C50">
      <w:pPr>
        <w:jc w:val="center"/>
        <w:rPr>
          <w:b/>
          <w:sz w:val="24"/>
          <w:szCs w:val="24"/>
        </w:rPr>
      </w:pPr>
    </w:p>
    <w:p w:rsidR="00B04C6B" w:rsidRDefault="00962C50" w:rsidP="00B04C6B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lastRenderedPageBreak/>
        <w:t xml:space="preserve">2 </w:t>
      </w:r>
      <w:r w:rsidR="00B04C6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7E3925" w:rsidRDefault="007E3925" w:rsidP="00B04C6B">
      <w:pPr>
        <w:rPr>
          <w:b/>
          <w:sz w:val="24"/>
          <w:szCs w:val="24"/>
        </w:rPr>
      </w:pPr>
    </w:p>
    <w:p w:rsidR="00EB2C11" w:rsidRDefault="00962C50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 w:rsidR="00EB2C11">
        <w:rPr>
          <w:sz w:val="24"/>
          <w:szCs w:val="24"/>
        </w:rPr>
        <w:t>у</w:t>
      </w:r>
      <w:r w:rsidR="00EB2C11"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="00EB2C11" w:rsidRPr="007E3925">
        <w:rPr>
          <w:sz w:val="24"/>
          <w:szCs w:val="24"/>
        </w:rPr>
        <w:t>, приведен</w:t>
      </w:r>
      <w:r w:rsidR="007E3925" w:rsidRPr="007E3925">
        <w:rPr>
          <w:sz w:val="24"/>
          <w:szCs w:val="24"/>
        </w:rPr>
        <w:t>ное</w:t>
      </w:r>
      <w:r w:rsidR="00EB2C11" w:rsidRPr="007E3925">
        <w:rPr>
          <w:sz w:val="24"/>
          <w:szCs w:val="24"/>
        </w:rPr>
        <w:t xml:space="preserve"> в нормативное состояние значения с использованием субсидий  из Дорожного фонда Московской области и средств бюджетов муниципальных</w:t>
      </w:r>
      <w:r w:rsidR="00EB2C11" w:rsidRPr="00BD3691">
        <w:rPr>
          <w:sz w:val="24"/>
          <w:szCs w:val="24"/>
        </w:rPr>
        <w:t xml:space="preserve"> образований</w:t>
      </w:r>
      <w:r w:rsidR="00EB2C11">
        <w:rPr>
          <w:sz w:val="24"/>
          <w:szCs w:val="24"/>
        </w:rPr>
        <w:t>.</w:t>
      </w:r>
    </w:p>
    <w:p w:rsidR="00962C50" w:rsidRPr="00962C50" w:rsidRDefault="00EB2C11" w:rsidP="00962C50">
      <w:pPr>
        <w:ind w:firstLine="709"/>
        <w:jc w:val="both"/>
        <w:rPr>
          <w:sz w:val="24"/>
        </w:rPr>
      </w:pPr>
      <w:r w:rsidRPr="00BD3691">
        <w:rPr>
          <w:sz w:val="24"/>
          <w:szCs w:val="24"/>
        </w:rPr>
        <w:t xml:space="preserve">  </w:t>
      </w:r>
      <w:r w:rsidR="00962C50" w:rsidRPr="00962C50">
        <w:rPr>
          <w:sz w:val="24"/>
          <w:szCs w:val="24"/>
        </w:rPr>
        <w:t xml:space="preserve">Для достижения вышеуказанной </w:t>
      </w:r>
      <w:r w:rsidR="00040018">
        <w:rPr>
          <w:sz w:val="24"/>
          <w:szCs w:val="24"/>
        </w:rPr>
        <w:t>задачи</w:t>
      </w:r>
      <w:r w:rsidR="00962C50" w:rsidRPr="00962C50">
        <w:rPr>
          <w:sz w:val="24"/>
          <w:szCs w:val="24"/>
        </w:rPr>
        <w:t xml:space="preserve"> реализуются следующие мероприятия:</w:t>
      </w:r>
    </w:p>
    <w:p w:rsidR="00962C50" w:rsidRDefault="00962C50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F14093">
        <w:rPr>
          <w:sz w:val="24"/>
          <w:szCs w:val="24"/>
        </w:rPr>
        <w:t xml:space="preserve"> 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территориальным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  <w:r w:rsidRPr="00576B4A">
        <w:rPr>
          <w:sz w:val="24"/>
          <w:szCs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</w:t>
      </w:r>
      <w:r w:rsidR="001B60C3">
        <w:rPr>
          <w:sz w:val="24"/>
          <w:szCs w:val="24"/>
        </w:rPr>
        <w:t>МБУ «Благоустройство»</w:t>
      </w:r>
      <w:r w:rsidRPr="0003763A">
        <w:rPr>
          <w:sz w:val="24"/>
          <w:szCs w:val="24"/>
        </w:rPr>
        <w:t xml:space="preserve">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 и проездов к ним</w:t>
      </w:r>
      <w:r w:rsidRPr="0003763A">
        <w:rPr>
          <w:sz w:val="24"/>
          <w:szCs w:val="24"/>
        </w:rPr>
        <w:t>.</w:t>
      </w:r>
      <w:r w:rsidRPr="0003763A">
        <w:rPr>
          <w:sz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</w:t>
      </w:r>
      <w:r w:rsidRPr="0003763A">
        <w:t xml:space="preserve"> </w:t>
      </w:r>
      <w:r w:rsidRPr="0003763A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962C50" w:rsidRPr="0003763A" w:rsidRDefault="00962C50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7E3925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962C50" w:rsidRPr="0003763A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 w:rsidR="001B60C3">
        <w:rPr>
          <w:sz w:val="24"/>
          <w:szCs w:val="24"/>
        </w:rPr>
        <w:t>МБУ «Благоустройство»</w:t>
      </w:r>
      <w:r w:rsidR="001B60C3">
        <w:rPr>
          <w:sz w:val="24"/>
        </w:rPr>
        <w:t xml:space="preserve">. </w:t>
      </w:r>
      <w:r w:rsidRPr="00932ED9">
        <w:rPr>
          <w:sz w:val="24"/>
        </w:rPr>
        <w:t xml:space="preserve">Перед проведением оценки технического состояния асфальтовых покрытий дворовых территорий многоквартирных домов и проездов  </w:t>
      </w:r>
      <w:r w:rsidR="001B60C3">
        <w:rPr>
          <w:sz w:val="24"/>
          <w:szCs w:val="24"/>
        </w:rPr>
        <w:t xml:space="preserve">МБУ «Благоустройство»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 и проездов к ним</w:t>
      </w:r>
      <w:r w:rsidRPr="00932ED9">
        <w:rPr>
          <w:sz w:val="24"/>
        </w:rPr>
        <w:t xml:space="preserve">. Результаты оценки технического состояния асфальтовых покрытий дворовых территорий многоквартирных домов и проездов к ним доводятся </w:t>
      </w:r>
      <w:r w:rsidR="001B60C3">
        <w:rPr>
          <w:sz w:val="24"/>
          <w:szCs w:val="24"/>
        </w:rPr>
        <w:t>МБУ «Благоустройство»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осмотров технического состояния асфальтовых покрытий дворовых территорий многоквартирных домов и проездов к ним для </w:t>
      </w:r>
      <w:proofErr w:type="gramStart"/>
      <w:r w:rsidRPr="0003763A">
        <w:rPr>
          <w:sz w:val="24"/>
        </w:rPr>
        <w:t>оценки  их</w:t>
      </w:r>
      <w:proofErr w:type="gramEnd"/>
      <w:r w:rsidRPr="0003763A">
        <w:rPr>
          <w:sz w:val="24"/>
        </w:rPr>
        <w:t xml:space="preserve"> состояния до двух раз в год.</w:t>
      </w:r>
    </w:p>
    <w:p w:rsidR="00962C50" w:rsidRPr="0003763A" w:rsidRDefault="00962C50" w:rsidP="00962C50">
      <w:pPr>
        <w:ind w:firstLine="720"/>
        <w:jc w:val="both"/>
        <w:rPr>
          <w:sz w:val="24"/>
        </w:rPr>
      </w:pPr>
      <w:r w:rsidRPr="0003763A">
        <w:rPr>
          <w:sz w:val="24"/>
          <w:szCs w:val="24"/>
        </w:rPr>
        <w:t>Выполнение указанно</w:t>
      </w:r>
      <w:r>
        <w:rPr>
          <w:sz w:val="24"/>
          <w:szCs w:val="24"/>
        </w:rPr>
        <w:t>го</w:t>
      </w:r>
      <w:r w:rsidRPr="0003763A">
        <w:rPr>
          <w:sz w:val="24"/>
          <w:szCs w:val="24"/>
        </w:rPr>
        <w:t xml:space="preserve"> </w:t>
      </w:r>
      <w:r>
        <w:rPr>
          <w:sz w:val="24"/>
          <w:szCs w:val="24"/>
        </w:rPr>
        <w:t>мероприятия под</w:t>
      </w:r>
      <w:r w:rsidRPr="0003763A">
        <w:rPr>
          <w:sz w:val="24"/>
          <w:szCs w:val="24"/>
        </w:rPr>
        <w:t xml:space="preserve"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</w:t>
      </w:r>
      <w:proofErr w:type="gramStart"/>
      <w:r w:rsidRPr="0003763A">
        <w:rPr>
          <w:sz w:val="24"/>
          <w:szCs w:val="24"/>
        </w:rPr>
        <w:t>округа  и</w:t>
      </w:r>
      <w:proofErr w:type="gramEnd"/>
      <w:r w:rsidRPr="0003763A">
        <w:rPr>
          <w:sz w:val="24"/>
          <w:szCs w:val="24"/>
        </w:rPr>
        <w:t xml:space="preserve"> работниками </w:t>
      </w:r>
      <w:r w:rsidR="001B60C3">
        <w:rPr>
          <w:sz w:val="24"/>
          <w:szCs w:val="24"/>
        </w:rPr>
        <w:t xml:space="preserve">МБУ «Благоустройство» </w:t>
      </w:r>
      <w:r w:rsidRPr="0003763A">
        <w:rPr>
          <w:sz w:val="24"/>
          <w:szCs w:val="24"/>
        </w:rPr>
        <w:t xml:space="preserve">для участия в судебных заседаниях по вопросам содержания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</w:p>
    <w:p w:rsidR="00096DAD" w:rsidRPr="005A327E" w:rsidRDefault="00962C50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</w:t>
      </w:r>
      <w:r w:rsidR="00096DAD" w:rsidRPr="005A327E">
        <w:rPr>
          <w:sz w:val="24"/>
          <w:szCs w:val="24"/>
        </w:rPr>
        <w:t>.</w:t>
      </w:r>
      <w:r w:rsidRPr="005A327E">
        <w:rPr>
          <w:sz w:val="24"/>
          <w:szCs w:val="24"/>
        </w:rPr>
        <w:t xml:space="preserve"> Проведение работ по устранению деформаций и повреждений асфальтового покрытия  дворовых территорий многоквартирных домов и  проездов к ним в ходе содержания дворовых территорий многоквартирных домов и проездов к ним.</w:t>
      </w:r>
    </w:p>
    <w:p w:rsidR="00096DAD" w:rsidRPr="005A327E" w:rsidRDefault="00096DAD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lastRenderedPageBreak/>
        <w:t xml:space="preserve">Данное мероприятие  выполняется </w:t>
      </w:r>
      <w:r w:rsidR="001B60C3">
        <w:rPr>
          <w:sz w:val="24"/>
          <w:szCs w:val="24"/>
        </w:rPr>
        <w:t>МБУ «Благоустройство»</w:t>
      </w:r>
      <w:r w:rsidRPr="005A327E">
        <w:rPr>
          <w:sz w:val="24"/>
          <w:szCs w:val="24"/>
        </w:rPr>
        <w:t xml:space="preserve"> во исполнение настоящей под</w:t>
      </w:r>
      <w:r w:rsidR="00001CB3" w:rsidRPr="005A327E">
        <w:rPr>
          <w:sz w:val="24"/>
          <w:szCs w:val="24"/>
        </w:rPr>
        <w:t xml:space="preserve">программы. </w:t>
      </w:r>
      <w:r w:rsidR="00DC524D">
        <w:rPr>
          <w:sz w:val="24"/>
          <w:szCs w:val="24"/>
        </w:rPr>
        <w:t>Работы по устранению повреждений асфальтового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состояния асфальтового покрытия дворовых территорий многоквартирных домов</w:t>
      </w:r>
      <w:r w:rsidR="00CD48D2">
        <w:rPr>
          <w:sz w:val="24"/>
          <w:szCs w:val="24"/>
        </w:rPr>
        <w:t xml:space="preserve"> городского округа. </w:t>
      </w:r>
    </w:p>
    <w:p w:rsidR="00962C50" w:rsidRPr="006D167F" w:rsidRDefault="00096DAD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</w:t>
      </w:r>
      <w:r w:rsidR="00962C50" w:rsidRPr="006D167F">
        <w:rPr>
          <w:sz w:val="24"/>
          <w:szCs w:val="24"/>
        </w:rPr>
        <w:t xml:space="preserve"> Проведение работ по ремонту асфальтобетонных покрытий дворовых территорий многоквартирных домов и проездов к ним</w:t>
      </w:r>
    </w:p>
    <w:p w:rsidR="00962C50" w:rsidRPr="006D167F" w:rsidRDefault="00B15C8B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</w:t>
      </w:r>
      <w:r w:rsidR="001B60C3">
        <w:rPr>
          <w:sz w:val="24"/>
          <w:szCs w:val="24"/>
        </w:rPr>
        <w:t>МБУ «Благоустройство»</w:t>
      </w:r>
      <w:r w:rsidRPr="006D167F">
        <w:rPr>
          <w:sz w:val="24"/>
          <w:szCs w:val="24"/>
        </w:rPr>
        <w:t xml:space="preserve"> во исполнение настоящей подпрограммы в </w:t>
      </w:r>
      <w:r w:rsidR="006D167F" w:rsidRPr="006D167F">
        <w:rPr>
          <w:sz w:val="24"/>
          <w:szCs w:val="24"/>
        </w:rPr>
        <w:t>рамках реализации комплексного благоустройства дворовых</w:t>
      </w:r>
      <w:r w:rsidRPr="006D167F">
        <w:rPr>
          <w:sz w:val="24"/>
          <w:szCs w:val="24"/>
        </w:rPr>
        <w:t xml:space="preserve">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</w:t>
      </w:r>
      <w:r w:rsidR="006D167F" w:rsidRPr="006D167F">
        <w:rPr>
          <w:sz w:val="24"/>
          <w:szCs w:val="24"/>
        </w:rPr>
        <w:t>.</w:t>
      </w:r>
      <w:r w:rsidRPr="006D167F">
        <w:rPr>
          <w:b/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</w:t>
      </w:r>
      <w:r w:rsidR="001B60C3">
        <w:rPr>
          <w:sz w:val="24"/>
          <w:szCs w:val="24"/>
        </w:rPr>
        <w:t>МБУ «Благоустройство»</w:t>
      </w:r>
      <w:r w:rsidR="00962C50" w:rsidRPr="006D167F">
        <w:rPr>
          <w:sz w:val="24"/>
          <w:szCs w:val="24"/>
        </w:rPr>
        <w:t xml:space="preserve">. Председателем комиссии по приёму оконченных работ, как правило, назначается заместитель начальника (главный инженер) </w:t>
      </w:r>
      <w:r w:rsidR="001B60C3">
        <w:rPr>
          <w:sz w:val="24"/>
          <w:szCs w:val="24"/>
        </w:rPr>
        <w:t>МБУ «Благоустройство»</w:t>
      </w:r>
      <w:r w:rsidR="00962C50" w:rsidRPr="006D167F">
        <w:rPr>
          <w:sz w:val="24"/>
          <w:szCs w:val="24"/>
        </w:rPr>
        <w:t>. В целях определения фактического уровня качества выполненных работ,</w:t>
      </w:r>
      <w:r w:rsidR="00993783" w:rsidRPr="006D167F">
        <w:rPr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 </w:t>
      </w:r>
      <w:r w:rsidR="001B60C3">
        <w:rPr>
          <w:sz w:val="24"/>
          <w:szCs w:val="24"/>
        </w:rPr>
        <w:t>МБУ «Благоустройство</w:t>
      </w:r>
      <w:r w:rsidR="00962C50" w:rsidRPr="006D167F">
        <w:rPr>
          <w:sz w:val="24"/>
          <w:szCs w:val="24"/>
        </w:rPr>
        <w:t xml:space="preserve">» заключает муниципальный контракт с независимой лабораторией по  проверке качества выполненных работ в соответствии с Перечнем по ремонту </w:t>
      </w:r>
      <w:r w:rsidR="00962C50" w:rsidRPr="006D167F">
        <w:rPr>
          <w:sz w:val="24"/>
        </w:rPr>
        <w:t>дворовых территорий</w:t>
      </w:r>
      <w:r w:rsidR="00962C50" w:rsidRPr="006D167F">
        <w:rPr>
          <w:sz w:val="24"/>
          <w:szCs w:val="24"/>
        </w:rPr>
        <w:t xml:space="preserve">. </w:t>
      </w:r>
    </w:p>
    <w:p w:rsidR="00962C50" w:rsidRPr="0003763A" w:rsidRDefault="00962C50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В случае выполнения исполнителем дорожных работ ненадлежащего качества и (или) с периодичностью, менее установленной условиями муниципального контракта, в сроки, превышающие установленные муниципальным контрактом, а также в случае невыполнении им отдельных работ, </w:t>
      </w:r>
      <w:r w:rsidR="001B60C3">
        <w:rPr>
          <w:sz w:val="24"/>
          <w:szCs w:val="24"/>
        </w:rPr>
        <w:t>МБУ «</w:t>
      </w:r>
      <w:proofErr w:type="gramStart"/>
      <w:r w:rsidR="001B60C3">
        <w:rPr>
          <w:sz w:val="24"/>
          <w:szCs w:val="24"/>
        </w:rPr>
        <w:t xml:space="preserve">Благоустройство» </w:t>
      </w:r>
      <w:r w:rsidRPr="0003763A">
        <w:rPr>
          <w:sz w:val="24"/>
          <w:szCs w:val="24"/>
        </w:rPr>
        <w:t xml:space="preserve"> применяет</w:t>
      </w:r>
      <w:proofErr w:type="gramEnd"/>
      <w:r w:rsidRPr="0003763A">
        <w:rPr>
          <w:sz w:val="24"/>
          <w:szCs w:val="24"/>
        </w:rPr>
        <w:t xml:space="preserve"> к исполнителю штрафные санкции или понижающие коэффициенты размера оплаты за выполненные работы в порядке и на условиях, установленных муниципальными контрактами.</w:t>
      </w:r>
    </w:p>
    <w:p w:rsidR="007E3925" w:rsidRPr="00B04C6B" w:rsidRDefault="00962C50" w:rsidP="00B04C6B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инвалидов и маломобильных групп населения к социально важным объектам городского округа.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 xml:space="preserve">городского округа Электросталь Московской области расположено </w:t>
      </w:r>
      <w:r w:rsidR="00784069" w:rsidRPr="00B34929">
        <w:rPr>
          <w:sz w:val="24"/>
          <w:szCs w:val="24"/>
        </w:rPr>
        <w:t>10</w:t>
      </w:r>
      <w:r w:rsidR="00CD48D2"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 w:rsidR="00CD48D2"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  <w:r w:rsidRPr="00784069">
        <w:rPr>
          <w:sz w:val="24"/>
          <w:szCs w:val="24"/>
        </w:rPr>
        <w:t xml:space="preserve">                               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территории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территориям многоквартирных домов в течение длительного периода времени осуществлялся по остаточному принципу, так как в связи с недостатком средств ремонт осуществлялся, в первую очередь, центральных улиц городского округа.  В период с 2005 года по 2008 год на территории городского округа проведены мероприятия по ремонту дворовых территорий многоквартирных домов, проездов к дворовым  территориям многоквартирных домов. За указанный период удалось отремонтировать 232</w:t>
      </w:r>
      <w:r w:rsidR="007E3925"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 w:rsidR="007E3925"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 w:rsidR="007E3925"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 w:rsidR="007E3925"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территорий многоквартирных домов, проездов к дворовым территориям многоквартирных домов. В связи со сложной экономической обстановкой в течение 2009-2010 годов средства на ремонт внутриквартальных дорог и проездов вообще не выделялись и работы по ремонту дворовых территорий многоквартирных домов  и проездов к ним не проводились. </w:t>
      </w:r>
      <w:r w:rsidR="007E3925"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 w:rsidR="007E3925"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 w:rsidR="007E3925">
        <w:rPr>
          <w:sz w:val="24"/>
          <w:szCs w:val="24"/>
        </w:rPr>
        <w:t xml:space="preserve">а </w:t>
      </w:r>
      <w:r w:rsidRPr="00784069">
        <w:rPr>
          <w:sz w:val="24"/>
          <w:szCs w:val="24"/>
        </w:rPr>
        <w:t xml:space="preserve"> </w:t>
      </w:r>
      <w:r w:rsidR="007E3925">
        <w:rPr>
          <w:sz w:val="24"/>
          <w:szCs w:val="24"/>
        </w:rPr>
        <w:t xml:space="preserve">проведены работы по ремонту асфальтового 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>Вместе с тем, в течение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округа и на их отношение  к органам местного самоуправления. Администрация городского округа не может оставаться в стороне от решения данной проблемы. Поэтому проведение ремонта дворовых территорий многоквартирных домов, проездов к дворовым территориям многоквартирных домов необходимо решать программным способом, предусматривающим совместное финансирование ремонта дво</w:t>
      </w:r>
      <w:r w:rsidRPr="00784069">
        <w:rPr>
          <w:sz w:val="24"/>
          <w:szCs w:val="24"/>
        </w:rPr>
        <w:lastRenderedPageBreak/>
        <w:t xml:space="preserve">ровых территорий многоквартирных домов, проездов к дворовым территориям  многоквартирных домов из бюджетов всех уровней. На важность проведения мероприятий по благоустройству дворовых территорий, в том числе – на проведение работ по ремонту дворовых территорий многоквартирных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средств в бюджете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692C2A" w:rsidRDefault="00692C2A" w:rsidP="00EB2C11">
      <w:pPr>
        <w:jc w:val="both"/>
        <w:rPr>
          <w:sz w:val="24"/>
          <w:szCs w:val="24"/>
        </w:rPr>
      </w:pPr>
    </w:p>
    <w:sectPr w:rsidR="00692C2A" w:rsidSect="00211809">
      <w:footerReference w:type="even" r:id="rId8"/>
      <w:pgSz w:w="16838" w:h="11906" w:orient="landscape" w:code="9"/>
      <w:pgMar w:top="720" w:right="720" w:bottom="720" w:left="720" w:header="567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B8E" w:rsidRDefault="000F1B8E">
      <w:r>
        <w:separator/>
      </w:r>
    </w:p>
  </w:endnote>
  <w:endnote w:type="continuationSeparator" w:id="0">
    <w:p w:rsidR="000F1B8E" w:rsidRDefault="000F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4D" w:rsidRDefault="00DC524D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24D" w:rsidRDefault="00DC524D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B8E" w:rsidRDefault="000F1B8E">
      <w:r>
        <w:separator/>
      </w:r>
    </w:p>
  </w:footnote>
  <w:footnote w:type="continuationSeparator" w:id="0">
    <w:p w:rsidR="000F1B8E" w:rsidRDefault="000F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1CB3"/>
    <w:rsid w:val="000064F6"/>
    <w:rsid w:val="000100B5"/>
    <w:rsid w:val="00016D38"/>
    <w:rsid w:val="00024031"/>
    <w:rsid w:val="00025098"/>
    <w:rsid w:val="00026F3F"/>
    <w:rsid w:val="00040018"/>
    <w:rsid w:val="000412F8"/>
    <w:rsid w:val="000441CB"/>
    <w:rsid w:val="00044E6E"/>
    <w:rsid w:val="00046166"/>
    <w:rsid w:val="00054E66"/>
    <w:rsid w:val="0006258C"/>
    <w:rsid w:val="00075886"/>
    <w:rsid w:val="00075AC6"/>
    <w:rsid w:val="000803CD"/>
    <w:rsid w:val="0008320A"/>
    <w:rsid w:val="00086BC1"/>
    <w:rsid w:val="00095BC3"/>
    <w:rsid w:val="00096A70"/>
    <w:rsid w:val="00096DAD"/>
    <w:rsid w:val="000A3801"/>
    <w:rsid w:val="000A6959"/>
    <w:rsid w:val="000B592A"/>
    <w:rsid w:val="000B7D9B"/>
    <w:rsid w:val="000C54E8"/>
    <w:rsid w:val="000D635A"/>
    <w:rsid w:val="000F1B8E"/>
    <w:rsid w:val="000F714A"/>
    <w:rsid w:val="00104BAD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86239"/>
    <w:rsid w:val="00192FD2"/>
    <w:rsid w:val="00196761"/>
    <w:rsid w:val="001B4583"/>
    <w:rsid w:val="001B4D3E"/>
    <w:rsid w:val="001B60C3"/>
    <w:rsid w:val="001C1E0D"/>
    <w:rsid w:val="001D0D8E"/>
    <w:rsid w:val="001D1D70"/>
    <w:rsid w:val="001D3F4D"/>
    <w:rsid w:val="001D7B7E"/>
    <w:rsid w:val="001F0A4F"/>
    <w:rsid w:val="00207126"/>
    <w:rsid w:val="00207DA4"/>
    <w:rsid w:val="002102C3"/>
    <w:rsid w:val="00211809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470CD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772E"/>
    <w:rsid w:val="00474EEB"/>
    <w:rsid w:val="00482519"/>
    <w:rsid w:val="00485834"/>
    <w:rsid w:val="004A1683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75A9A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9764E"/>
    <w:rsid w:val="007A0CC6"/>
    <w:rsid w:val="007A1A93"/>
    <w:rsid w:val="007A2496"/>
    <w:rsid w:val="007C69BF"/>
    <w:rsid w:val="007C76FE"/>
    <w:rsid w:val="007D5A24"/>
    <w:rsid w:val="007E0021"/>
    <w:rsid w:val="007E2FB2"/>
    <w:rsid w:val="007E3925"/>
    <w:rsid w:val="00801739"/>
    <w:rsid w:val="008224DA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21DE"/>
    <w:rsid w:val="008939F7"/>
    <w:rsid w:val="00895670"/>
    <w:rsid w:val="008B4F57"/>
    <w:rsid w:val="008B65A8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A01B27"/>
    <w:rsid w:val="00A03C76"/>
    <w:rsid w:val="00A11953"/>
    <w:rsid w:val="00A12CF2"/>
    <w:rsid w:val="00A24FBE"/>
    <w:rsid w:val="00A41FDB"/>
    <w:rsid w:val="00A46D36"/>
    <w:rsid w:val="00A54759"/>
    <w:rsid w:val="00A67621"/>
    <w:rsid w:val="00A738E6"/>
    <w:rsid w:val="00A744A2"/>
    <w:rsid w:val="00A814E9"/>
    <w:rsid w:val="00A820A2"/>
    <w:rsid w:val="00A964F6"/>
    <w:rsid w:val="00AA6338"/>
    <w:rsid w:val="00AC0FD6"/>
    <w:rsid w:val="00AC422C"/>
    <w:rsid w:val="00AE1B65"/>
    <w:rsid w:val="00AE6B6A"/>
    <w:rsid w:val="00AF098A"/>
    <w:rsid w:val="00AF4756"/>
    <w:rsid w:val="00B00D74"/>
    <w:rsid w:val="00B02795"/>
    <w:rsid w:val="00B04C6B"/>
    <w:rsid w:val="00B1006B"/>
    <w:rsid w:val="00B15C8B"/>
    <w:rsid w:val="00B23CBA"/>
    <w:rsid w:val="00B34929"/>
    <w:rsid w:val="00B3494E"/>
    <w:rsid w:val="00B37517"/>
    <w:rsid w:val="00B47B5E"/>
    <w:rsid w:val="00B501AA"/>
    <w:rsid w:val="00B51B9D"/>
    <w:rsid w:val="00B701FC"/>
    <w:rsid w:val="00B73525"/>
    <w:rsid w:val="00B80BC8"/>
    <w:rsid w:val="00B82529"/>
    <w:rsid w:val="00B868D6"/>
    <w:rsid w:val="00B875E9"/>
    <w:rsid w:val="00B94F40"/>
    <w:rsid w:val="00B959EE"/>
    <w:rsid w:val="00BA2072"/>
    <w:rsid w:val="00BA2FA3"/>
    <w:rsid w:val="00BA515A"/>
    <w:rsid w:val="00BB1488"/>
    <w:rsid w:val="00BB6652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21E0"/>
    <w:rsid w:val="00C037A3"/>
    <w:rsid w:val="00C05A16"/>
    <w:rsid w:val="00C27C50"/>
    <w:rsid w:val="00C3028E"/>
    <w:rsid w:val="00C3293C"/>
    <w:rsid w:val="00C4660A"/>
    <w:rsid w:val="00C814BA"/>
    <w:rsid w:val="00C90B42"/>
    <w:rsid w:val="00C94DF7"/>
    <w:rsid w:val="00C953B5"/>
    <w:rsid w:val="00CD48D2"/>
    <w:rsid w:val="00CE01BC"/>
    <w:rsid w:val="00CE4704"/>
    <w:rsid w:val="00CE7284"/>
    <w:rsid w:val="00CF1578"/>
    <w:rsid w:val="00CF1B58"/>
    <w:rsid w:val="00CF53B6"/>
    <w:rsid w:val="00CF6329"/>
    <w:rsid w:val="00CF68E5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534BE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1488"/>
    <w:rsid w:val="00EF46D1"/>
    <w:rsid w:val="00F0465E"/>
    <w:rsid w:val="00F0573A"/>
    <w:rsid w:val="00F05EEF"/>
    <w:rsid w:val="00F075C8"/>
    <w:rsid w:val="00F11C74"/>
    <w:rsid w:val="00F11F6A"/>
    <w:rsid w:val="00F12942"/>
    <w:rsid w:val="00F14093"/>
    <w:rsid w:val="00F21284"/>
    <w:rsid w:val="00F37F91"/>
    <w:rsid w:val="00F40351"/>
    <w:rsid w:val="00F46AD8"/>
    <w:rsid w:val="00F5228C"/>
    <w:rsid w:val="00F66B09"/>
    <w:rsid w:val="00F756DB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  <w:rsid w:val="00FE3AAF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46756A-BA51-42E6-B505-6AC30AB9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8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778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7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2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3FD9C-1CBC-4FF4-9910-6657859B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1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Татьяна A. Побежимова</cp:lastModifiedBy>
  <cp:revision>172</cp:revision>
  <cp:lastPrinted>2017-07-10T08:53:00Z</cp:lastPrinted>
  <dcterms:created xsi:type="dcterms:W3CDTF">2014-08-25T14:51:00Z</dcterms:created>
  <dcterms:modified xsi:type="dcterms:W3CDTF">2018-07-26T07:20:00Z</dcterms:modified>
</cp:coreProperties>
</file>